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E" w:rsidRPr="003F67A2" w:rsidRDefault="002C7D7E" w:rsidP="002C7D7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45B00BA" wp14:editId="6237D86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C7D7E" w:rsidRPr="003F67A2" w:rsidRDefault="002C7D7E" w:rsidP="002C7D7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C7D7E" w:rsidRPr="003F67A2" w:rsidRDefault="002C7D7E" w:rsidP="002C7D7E">
      <w:pPr>
        <w:jc w:val="center"/>
        <w:rPr>
          <w:sz w:val="28"/>
          <w:szCs w:val="28"/>
        </w:rPr>
      </w:pPr>
    </w:p>
    <w:p w:rsidR="002C7D7E" w:rsidRPr="003F67A2" w:rsidRDefault="002C7D7E" w:rsidP="002C7D7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C7D7E" w:rsidRPr="003F67A2" w:rsidRDefault="002C7D7E" w:rsidP="002C7D7E">
      <w:pPr>
        <w:jc w:val="center"/>
        <w:rPr>
          <w:sz w:val="28"/>
          <w:szCs w:val="28"/>
        </w:rPr>
      </w:pPr>
    </w:p>
    <w:p w:rsidR="002C7D7E" w:rsidRPr="003F67A2" w:rsidRDefault="002C7D7E" w:rsidP="002C7D7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C7D7E" w:rsidRPr="003F67A2" w:rsidRDefault="002C7D7E" w:rsidP="002C7D7E">
      <w:pPr>
        <w:jc w:val="center"/>
        <w:rPr>
          <w:b/>
          <w:sz w:val="28"/>
          <w:szCs w:val="28"/>
        </w:rPr>
      </w:pPr>
    </w:p>
    <w:p w:rsidR="001078D7" w:rsidRPr="002C7D7E" w:rsidRDefault="002C7D7E" w:rsidP="002C7D7E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Pr="002C7D7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3F70B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3F70BD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</w:t>
      </w:r>
      <w:r w:rsidRPr="00814711">
        <w:rPr>
          <w:sz w:val="28"/>
          <w:szCs w:val="28"/>
          <w:lang w:val="uk-UA"/>
        </w:rPr>
        <w:t xml:space="preserve"> громадських 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>робіт у 201</w:t>
      </w:r>
      <w:r w:rsidRPr="002C7D7E">
        <w:rPr>
          <w:sz w:val="28"/>
          <w:szCs w:val="28"/>
          <w:lang w:val="uk-UA"/>
        </w:rPr>
        <w:t>9</w:t>
      </w:r>
      <w:r w:rsidRPr="00814711">
        <w:rPr>
          <w:sz w:val="28"/>
          <w:szCs w:val="28"/>
          <w:lang w:val="uk-UA"/>
        </w:rPr>
        <w:t xml:space="preserve"> році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 34 Закону України «</w:t>
      </w:r>
      <w:r w:rsidRPr="00C54E35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 xml:space="preserve">оврядування в Україні», статті </w:t>
      </w:r>
      <w:r w:rsidRPr="00B73BE3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Закону України «Про зайнятість населення», постанови Кабінету Міністрів України від 20.03.2013 № 175 «</w:t>
      </w:r>
      <w:r w:rsidRPr="00633CB8">
        <w:rPr>
          <w:sz w:val="28"/>
          <w:szCs w:val="28"/>
          <w:lang w:val="uk-UA"/>
        </w:rPr>
        <w:t>Про затвердження Порядку організації громадських та інших робіт тимчасового характеру</w:t>
      </w:r>
      <w:r>
        <w:rPr>
          <w:sz w:val="28"/>
          <w:szCs w:val="28"/>
          <w:lang w:val="uk-UA"/>
        </w:rPr>
        <w:t>», розглянувши пропозиції департаменту економіки та розвитку, виконавчий комітет Черкаської міської ради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A0A06" w:rsidRPr="00C54E35" w:rsidRDefault="00FA0A06" w:rsidP="00FA0A06">
      <w:pPr>
        <w:tabs>
          <w:tab w:val="left" w:pos="1276"/>
        </w:tabs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C54E35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роботодавців та </w:t>
      </w:r>
      <w:r w:rsidRPr="00C54E35">
        <w:rPr>
          <w:sz w:val="28"/>
          <w:szCs w:val="28"/>
          <w:lang w:val="uk-UA"/>
        </w:rPr>
        <w:t>видів громадських робіт</w:t>
      </w:r>
      <w:r>
        <w:rPr>
          <w:sz w:val="28"/>
          <w:szCs w:val="28"/>
          <w:lang w:val="uk-UA"/>
        </w:rPr>
        <w:t xml:space="preserve">, які будуть проводитись у </w:t>
      </w:r>
      <w:r w:rsidRPr="00C54E3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 році</w:t>
      </w:r>
      <w:r w:rsidRPr="00C54E35">
        <w:rPr>
          <w:sz w:val="28"/>
          <w:szCs w:val="28"/>
          <w:lang w:val="uk-UA"/>
        </w:rPr>
        <w:t xml:space="preserve"> за рахунок 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та за рахунок коштів міського бюджету згідно з додатком</w:t>
      </w:r>
      <w:r w:rsidRPr="00C54E35">
        <w:rPr>
          <w:sz w:val="28"/>
          <w:szCs w:val="28"/>
          <w:lang w:val="uk-UA"/>
        </w:rPr>
        <w:t>.</w:t>
      </w:r>
    </w:p>
    <w:p w:rsidR="00FA0A06" w:rsidRDefault="00FA0A06" w:rsidP="00FA0A06">
      <w:pPr>
        <w:tabs>
          <w:tab w:val="left" w:pos="851"/>
        </w:tabs>
        <w:ind w:right="-2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Організацію громадських робіт та їх фінансування за рахунок коштів місцевого бюджету та </w:t>
      </w:r>
      <w:r w:rsidRPr="00C54E35">
        <w:rPr>
          <w:sz w:val="28"/>
          <w:szCs w:val="28"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доручити департаменту економіки та розвитку і департаменту соціальної політики Черкаської міської ради.</w:t>
      </w:r>
    </w:p>
    <w:p w:rsidR="00FA0A06" w:rsidRDefault="00FA0A06" w:rsidP="00FA0A06">
      <w:pPr>
        <w:tabs>
          <w:tab w:val="num" w:pos="0"/>
          <w:tab w:val="left" w:pos="851"/>
          <w:tab w:val="left" w:pos="1134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54E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Черкаському міському центру зайнятості сприяти організації та проведенню громадських робіт відповідно до затвердженого переліку роботодавців та видів громадських робіт.</w:t>
      </w:r>
    </w:p>
    <w:p w:rsidR="00FA0A06" w:rsidRPr="00295D24" w:rsidRDefault="00FA0A06" w:rsidP="00FA0A06">
      <w:pPr>
        <w:tabs>
          <w:tab w:val="left" w:pos="851"/>
          <w:tab w:val="left" w:pos="1260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</w:t>
      </w:r>
      <w:r w:rsidRPr="007F1F75">
        <w:rPr>
          <w:color w:val="000000"/>
          <w:sz w:val="28"/>
          <w:szCs w:val="28"/>
        </w:rPr>
        <w:t xml:space="preserve">Контроль </w:t>
      </w:r>
      <w:r w:rsidRPr="008D41EF">
        <w:rPr>
          <w:color w:val="000000"/>
          <w:sz w:val="28"/>
          <w:szCs w:val="28"/>
          <w:lang w:val="uk-UA"/>
        </w:rPr>
        <w:t xml:space="preserve">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8D41EF">
        <w:rPr>
          <w:color w:val="000000"/>
          <w:sz w:val="28"/>
          <w:szCs w:val="28"/>
          <w:lang w:val="uk-UA"/>
        </w:rPr>
        <w:t xml:space="preserve"> покласти </w:t>
      </w:r>
      <w:r w:rsidR="00502DA8">
        <w:rPr>
          <w:color w:val="000000"/>
          <w:sz w:val="28"/>
          <w:szCs w:val="28"/>
          <w:lang w:val="uk-UA"/>
        </w:rPr>
        <w:t>заступника міського голови з питань діяльності виконавчих органів ради Бордунос Л. І.</w:t>
      </w: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Pr="00F14D4E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</w:t>
      </w:r>
      <w:r w:rsidR="002C7D7E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А.В. Бондаренко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ind w:firstLine="5670"/>
        <w:rPr>
          <w:sz w:val="26"/>
          <w:szCs w:val="26"/>
          <w:lang w:val="uk-UA"/>
        </w:rPr>
      </w:pPr>
    </w:p>
    <w:p w:rsidR="00FA0A06" w:rsidRDefault="00FA0A06" w:rsidP="00FA0A06">
      <w:pPr>
        <w:ind w:firstLine="5670"/>
        <w:rPr>
          <w:sz w:val="26"/>
          <w:szCs w:val="26"/>
          <w:lang w:val="uk-UA"/>
        </w:rPr>
      </w:pPr>
    </w:p>
    <w:p w:rsidR="00FA0A06" w:rsidRPr="00FA0A06" w:rsidRDefault="00FA0A06" w:rsidP="00FA0A06">
      <w:pPr>
        <w:ind w:right="-284" w:firstLine="5954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right="-284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Додаток </w:t>
      </w:r>
    </w:p>
    <w:p w:rsidR="00FA0A06" w:rsidRPr="00FA0A06" w:rsidRDefault="00FA0A06" w:rsidP="00FA0A06">
      <w:pPr>
        <w:ind w:right="-261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>ЗАТВЕРДЖЕНО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>рішення виконавчого комітету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______________</w:t>
      </w:r>
      <w:r w:rsidRPr="00FA0A0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  <w:r w:rsidRPr="00FA0A06">
        <w:rPr>
          <w:b/>
          <w:sz w:val="28"/>
          <w:szCs w:val="28"/>
          <w:lang w:val="uk-UA"/>
        </w:rPr>
        <w:t xml:space="preserve">Перелік роботодавців та видів громадських робіт, які будуть </w:t>
      </w:r>
    </w:p>
    <w:p w:rsidR="00FA0A06" w:rsidRPr="00FA0A06" w:rsidRDefault="00556608" w:rsidP="00FA0A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проводитись у 2019</w:t>
      </w:r>
      <w:r w:rsidR="00FA0A06" w:rsidRPr="00FA0A06">
        <w:rPr>
          <w:b/>
          <w:sz w:val="28"/>
          <w:szCs w:val="28"/>
          <w:lang w:val="uk-UA"/>
        </w:rPr>
        <w:t xml:space="preserve"> році за рахунок коштів Фонду загальнообов’язкового державного соціального страхування на випадок безробіття та за рахунок коштів міського бюджету</w:t>
      </w: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7"/>
        <w:gridCol w:w="5670"/>
      </w:tblGrid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Назва підприємства,  установи, організації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Види громадських робіт</w:t>
            </w:r>
          </w:p>
        </w:tc>
      </w:tr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Департамент соціальної політики Черкаської міської ради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Інформування населення про порядок отримання житлових субсидій та робота з документами</w:t>
            </w:r>
          </w:p>
        </w:tc>
      </w:tr>
      <w:tr w:rsidR="00FA0A06" w:rsidRPr="00FA0A06" w:rsidTr="004B2C8A">
        <w:trPr>
          <w:trHeight w:val="621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Комунальне підприємство «Дирекція  парків»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</w:p>
        </w:tc>
      </w:tr>
      <w:tr w:rsidR="00FA0A06" w:rsidRPr="00FA0A06" w:rsidTr="004B2C8A">
        <w:trPr>
          <w:trHeight w:val="43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Комунальне підприємство «Центральний стадіон»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</w:p>
        </w:tc>
      </w:tr>
      <w:tr w:rsidR="00FA0A06" w:rsidRPr="00FA0A06" w:rsidTr="004B2C8A">
        <w:trPr>
          <w:trHeight w:val="660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Комунальне підприємство «Комбінат комунальних підприємств»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</w:p>
        </w:tc>
      </w:tr>
      <w:tr w:rsidR="00FA0A06" w:rsidRPr="00FA0A06" w:rsidTr="004B2C8A">
        <w:trPr>
          <w:trHeight w:val="889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 xml:space="preserve">Черкаське учбово-виробниче підприємство «УТОС»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proofErr w:type="spellStart"/>
            <w:r w:rsidRPr="00FA0A06">
              <w:rPr>
                <w:bCs/>
                <w:iCs/>
                <w:sz w:val="28"/>
                <w:szCs w:val="28"/>
              </w:rPr>
              <w:t>Супровід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соціальне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обслуговування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осіб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вадами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зору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які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перебувають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обліку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організації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Українського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товариства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сліпих</w:t>
            </w:r>
            <w:proofErr w:type="spellEnd"/>
          </w:p>
        </w:tc>
      </w:tr>
      <w:tr w:rsidR="00FA0A06" w:rsidRPr="002C7D7E" w:rsidTr="004B2C8A">
        <w:trPr>
          <w:trHeight w:val="65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Громадська організація «Спілка батьків молоді з інвалідністю «Перспектива»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530054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 xml:space="preserve">Догляд за людьми з інвалідністю, </w:t>
            </w:r>
            <w:r w:rsidRPr="00FA0A06">
              <w:rPr>
                <w:bCs/>
                <w:iCs/>
                <w:sz w:val="28"/>
                <w:szCs w:val="28"/>
                <w:lang w:val="uk-UA"/>
              </w:rPr>
              <w:t xml:space="preserve">супровід та соціальне обслуговування </w:t>
            </w:r>
            <w:r w:rsidRPr="00FA0A06">
              <w:rPr>
                <w:sz w:val="28"/>
                <w:szCs w:val="28"/>
                <w:lang w:val="uk-UA"/>
              </w:rPr>
              <w:t xml:space="preserve">учасників </w:t>
            </w:r>
            <w:r w:rsidR="00530054" w:rsidRPr="00530054">
              <w:rPr>
                <w:sz w:val="28"/>
                <w:szCs w:val="28"/>
                <w:lang w:val="uk-UA"/>
              </w:rPr>
              <w:t xml:space="preserve">заходів </w:t>
            </w:r>
            <w:r w:rsidR="00530054" w:rsidRPr="00530054">
              <w:rPr>
                <w:sz w:val="28"/>
                <w:szCs w:val="28"/>
                <w:shd w:val="clear" w:color="auto" w:fill="FFFFFF"/>
                <w:lang w:val="uk-UA"/>
              </w:rPr>
              <w:t>Операції Об’єднаних сил</w:t>
            </w:r>
            <w:r w:rsidR="00530054" w:rsidRPr="00530054">
              <w:rPr>
                <w:sz w:val="28"/>
                <w:szCs w:val="28"/>
                <w:lang w:val="uk-UA"/>
              </w:rPr>
              <w:t xml:space="preserve"> </w:t>
            </w:r>
            <w:r w:rsidRPr="00FA0A06">
              <w:rPr>
                <w:sz w:val="28"/>
                <w:szCs w:val="28"/>
                <w:lang w:val="uk-UA"/>
              </w:rPr>
              <w:t xml:space="preserve">та їх сімей </w:t>
            </w:r>
          </w:p>
        </w:tc>
      </w:tr>
      <w:tr w:rsidR="00FA0A06" w:rsidRPr="00FA0A06" w:rsidTr="004B2C8A">
        <w:trPr>
          <w:trHeight w:val="628"/>
        </w:trPr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Благодійна організація «Від серця до серця».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657294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 xml:space="preserve"> у т. ч. безхатченків</w:t>
            </w:r>
          </w:p>
        </w:tc>
      </w:tr>
      <w:tr w:rsidR="00FA0A06" w:rsidRPr="00FA0A06" w:rsidTr="004B2C8A">
        <w:trPr>
          <w:trHeight w:val="628"/>
        </w:trPr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 xml:space="preserve">Благодійна організація  «Черкаське обласне відділення благодійної організації «Всеукраїнська мережа людей, які живуть з ВІЛ/СНІД» 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657294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FA0A06"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</w:p>
        </w:tc>
      </w:tr>
    </w:tbl>
    <w:p w:rsidR="00FA0A06" w:rsidRPr="00FA0A06" w:rsidRDefault="00FA0A06" w:rsidP="00FA0A06">
      <w:pPr>
        <w:ind w:left="-540"/>
        <w:jc w:val="both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Директор департаменту </w:t>
      </w: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економіки та розвитку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FA0A06">
        <w:rPr>
          <w:sz w:val="28"/>
          <w:szCs w:val="28"/>
          <w:lang w:val="uk-UA"/>
        </w:rPr>
        <w:t xml:space="preserve">                 І.І. Удод                                                  </w:t>
      </w:r>
    </w:p>
    <w:p w:rsidR="00180324" w:rsidRPr="00FA0A06" w:rsidRDefault="00180324">
      <w:pPr>
        <w:rPr>
          <w:sz w:val="28"/>
          <w:szCs w:val="28"/>
          <w:lang w:val="uk-UA"/>
        </w:rPr>
      </w:pPr>
    </w:p>
    <w:sectPr w:rsidR="00180324" w:rsidRPr="00FA0A06" w:rsidSect="00062C2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6"/>
    <w:rsid w:val="00082EC7"/>
    <w:rsid w:val="001078D7"/>
    <w:rsid w:val="00180324"/>
    <w:rsid w:val="001B2EF7"/>
    <w:rsid w:val="00252378"/>
    <w:rsid w:val="00257B7F"/>
    <w:rsid w:val="002C7D7E"/>
    <w:rsid w:val="00502DA8"/>
    <w:rsid w:val="00530054"/>
    <w:rsid w:val="00556608"/>
    <w:rsid w:val="005A4CA6"/>
    <w:rsid w:val="00657294"/>
    <w:rsid w:val="00740707"/>
    <w:rsid w:val="007858FE"/>
    <w:rsid w:val="00BC26E1"/>
    <w:rsid w:val="00C018DB"/>
    <w:rsid w:val="00D9027F"/>
    <w:rsid w:val="00D912C3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9</cp:revision>
  <cp:lastPrinted>2019-01-09T11:05:00Z</cp:lastPrinted>
  <dcterms:created xsi:type="dcterms:W3CDTF">2018-12-05T07:56:00Z</dcterms:created>
  <dcterms:modified xsi:type="dcterms:W3CDTF">2019-02-04T09:54:00Z</dcterms:modified>
</cp:coreProperties>
</file>